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8F" w:rsidRPr="00B6393F" w:rsidRDefault="007F548F" w:rsidP="007F548F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6393F">
        <w:rPr>
          <w:rFonts w:ascii="Times New Roman" w:hAnsi="Times New Roman"/>
          <w:b/>
          <w:i/>
          <w:sz w:val="28"/>
          <w:szCs w:val="28"/>
          <w:lang w:val="uk-UA"/>
        </w:rPr>
        <w:t xml:space="preserve">Схема аналізу уроку математики </w:t>
      </w:r>
    </w:p>
    <w:p w:rsidR="007F548F" w:rsidRPr="000B03BB" w:rsidRDefault="007F548F" w:rsidP="007F548F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(за О. Митником)</w:t>
      </w:r>
    </w:p>
    <w:p w:rsidR="007F548F" w:rsidRPr="000B03BB" w:rsidRDefault="007F548F" w:rsidP="007F548F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І Організація класу до роботи. Мотивація навчального матеріалу.</w:t>
      </w:r>
    </w:p>
    <w:p w:rsidR="007F548F" w:rsidRPr="000B03BB" w:rsidRDefault="007F548F" w:rsidP="007F548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1. Уміння створити психологічний настрій на роботу, передати учням своє позитивне ставлення до навчального матеріалу.</w:t>
      </w:r>
    </w:p>
    <w:p w:rsidR="007F548F" w:rsidRPr="000B03BB" w:rsidRDefault="007F548F" w:rsidP="007F548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2. Прийоми стимулювання зацікавленості учнів до навчального матеріалу (використання парадоксальних фактів, створення ефекту здивування, захоплення, недовіри тощо).</w:t>
      </w:r>
    </w:p>
    <w:p w:rsidR="007F548F" w:rsidRPr="000B03BB" w:rsidRDefault="007F548F" w:rsidP="007F548F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ІІ. Актуалізація опорних знань.</w:t>
      </w:r>
    </w:p>
    <w:p w:rsidR="007F548F" w:rsidRPr="000B03BB" w:rsidRDefault="007F548F" w:rsidP="007F548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Доцільність добору завдань з точки зору активізації творчої активності учнів.</w:t>
      </w:r>
    </w:p>
    <w:p w:rsidR="007F548F" w:rsidRPr="000B03BB" w:rsidRDefault="007F548F" w:rsidP="007F548F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2. Види завдань, над якими здійснювалась робота в підсистемах:</w:t>
      </w:r>
    </w:p>
    <w:p w:rsidR="007F548F" w:rsidRPr="000B03BB" w:rsidRDefault="007F548F" w:rsidP="007F548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Учитель – клас</w:t>
      </w:r>
    </w:p>
    <w:p w:rsidR="007F548F" w:rsidRPr="000B03BB" w:rsidRDefault="007F548F" w:rsidP="007F548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Учитель – учень</w:t>
      </w:r>
    </w:p>
    <w:p w:rsidR="007F548F" w:rsidRPr="000B03BB" w:rsidRDefault="007F548F" w:rsidP="007F548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Учень – учень</w:t>
      </w:r>
    </w:p>
    <w:p w:rsidR="007F548F" w:rsidRPr="000B03BB" w:rsidRDefault="007F548F" w:rsidP="007F548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Учень – клас</w:t>
      </w:r>
    </w:p>
    <w:p w:rsidR="007F548F" w:rsidRPr="000B03BB" w:rsidRDefault="007F548F" w:rsidP="007F548F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ІІІ. Робота над новим матеріалом.</w:t>
      </w:r>
    </w:p>
    <w:p w:rsidR="007F548F" w:rsidRPr="000B03BB" w:rsidRDefault="007F548F" w:rsidP="007F54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Методи і прийоми здійснення роботи над новим матеріалом.</w:t>
      </w:r>
    </w:p>
    <w:p w:rsidR="007F548F" w:rsidRPr="000B03BB" w:rsidRDefault="007F548F" w:rsidP="007F54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Уміння вчителя організувати проблемно-пошуковий діалог з учнями (рух думки від простого до складного, формулювання запитань у чіткій, зрозумілій дітям формі тощо).</w:t>
      </w:r>
    </w:p>
    <w:p w:rsidR="007F548F" w:rsidRPr="000B03BB" w:rsidRDefault="007F548F" w:rsidP="007F54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Здійснення зворотного зв'язку з учнями (уміння діагностувати характер засвоєння учнями навчального матеріалу, за необхідності перебудовувати хід вивчення матеріалу тощо).</w:t>
      </w:r>
    </w:p>
    <w:p w:rsidR="007F548F" w:rsidRPr="000B03BB" w:rsidRDefault="007F548F" w:rsidP="007F548F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0B03BB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B03BB">
        <w:rPr>
          <w:rFonts w:ascii="Times New Roman" w:hAnsi="Times New Roman"/>
          <w:i/>
          <w:sz w:val="28"/>
          <w:szCs w:val="28"/>
          <w:lang w:val="uk-UA"/>
        </w:rPr>
        <w:t>. Закріплення вивченого матеріалу.</w:t>
      </w:r>
    </w:p>
    <w:p w:rsidR="007F548F" w:rsidRPr="000B03BB" w:rsidRDefault="007F548F" w:rsidP="007F54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Використання евристичних методів навчання з метою активізації навчально-творчої діяльності учнів у підсистемах:</w:t>
      </w:r>
    </w:p>
    <w:p w:rsidR="007F548F" w:rsidRPr="000B03BB" w:rsidRDefault="007F548F" w:rsidP="007F54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Учитель – клас</w:t>
      </w:r>
    </w:p>
    <w:p w:rsidR="007F548F" w:rsidRPr="000B03BB" w:rsidRDefault="007F548F" w:rsidP="007F54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Учитель – учень</w:t>
      </w:r>
    </w:p>
    <w:p w:rsidR="007F548F" w:rsidRPr="000B03BB" w:rsidRDefault="007F548F" w:rsidP="007F54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Учень – учень</w:t>
      </w:r>
    </w:p>
    <w:p w:rsidR="007F548F" w:rsidRPr="000B03BB" w:rsidRDefault="007F548F" w:rsidP="007F54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Учень – клас</w:t>
      </w:r>
    </w:p>
    <w:p w:rsidR="007F548F" w:rsidRPr="000B03BB" w:rsidRDefault="007F548F" w:rsidP="007F54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Диференціація завдань за рівнем складності.</w:t>
      </w:r>
    </w:p>
    <w:p w:rsidR="007F548F" w:rsidRPr="000B03BB" w:rsidRDefault="007F548F" w:rsidP="007F54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Розвиток мислення учнів під час виконання завдань:</w:t>
      </w:r>
    </w:p>
    <w:p w:rsidR="007F548F" w:rsidRPr="000B03BB" w:rsidRDefault="007F548F" w:rsidP="007F548F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Використання комбінованих завдань, для розв'язання яких треба застосувати знання з кількох взаємопов'язаних тем.</w:t>
      </w:r>
    </w:p>
    <w:p w:rsidR="007F548F" w:rsidRPr="000B03BB" w:rsidRDefault="007F548F" w:rsidP="007F548F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Пошук різних способів розв'язання завдання.</w:t>
      </w:r>
    </w:p>
    <w:p w:rsidR="007F548F" w:rsidRPr="000B03BB" w:rsidRDefault="007F548F" w:rsidP="007F548F">
      <w:pPr>
        <w:numPr>
          <w:ilvl w:val="1"/>
          <w:numId w:val="1"/>
        </w:numPr>
        <w:tabs>
          <w:tab w:val="left" w:pos="36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lastRenderedPageBreak/>
        <w:t>Використання різних форм запису розв'язання задачі (за діями, виразом, рівнянням).</w:t>
      </w:r>
    </w:p>
    <w:p w:rsidR="007F548F" w:rsidRPr="000B03BB" w:rsidRDefault="007F548F" w:rsidP="007F54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Домашнє завдання (види домашнього завдання, диференціація його за рівнем складності).</w:t>
      </w:r>
    </w:p>
    <w:p w:rsidR="007F548F" w:rsidRPr="000B03BB" w:rsidRDefault="007F548F" w:rsidP="007F548F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B03BB">
        <w:rPr>
          <w:rFonts w:ascii="Times New Roman" w:hAnsi="Times New Roman"/>
          <w:i/>
          <w:sz w:val="28"/>
          <w:szCs w:val="28"/>
          <w:lang w:val="uk-UA"/>
        </w:rPr>
        <w:t>.Режисура уроку.</w:t>
      </w:r>
    </w:p>
    <w:p w:rsidR="007F548F" w:rsidRPr="000B03BB" w:rsidRDefault="007F548F" w:rsidP="007F548F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1.Структура уроку:</w:t>
      </w:r>
    </w:p>
    <w:p w:rsidR="007F548F" w:rsidRPr="000B03BB" w:rsidRDefault="007F548F" w:rsidP="007F548F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Послідовність, логічний зв'язок між основними етапами уроку.</w:t>
      </w:r>
    </w:p>
    <w:p w:rsidR="007F548F" w:rsidRPr="000B03BB" w:rsidRDefault="007F548F" w:rsidP="007F548F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 xml:space="preserve">Відповідність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стуктури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 xml:space="preserve"> уроку його змісту і меті.</w:t>
      </w:r>
    </w:p>
    <w:p w:rsidR="007F548F" w:rsidRPr="000B03BB" w:rsidRDefault="007F548F" w:rsidP="007F548F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Розподіл часу на основні етапи уроку.</w:t>
      </w:r>
    </w:p>
    <w:p w:rsidR="007F548F" w:rsidRPr="000B03BB" w:rsidRDefault="007F548F" w:rsidP="007F548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 xml:space="preserve">Організація навчальної роботи на </w:t>
      </w:r>
      <w:proofErr w:type="spellStart"/>
      <w:r w:rsidRPr="000B03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0B03BB">
        <w:rPr>
          <w:rFonts w:ascii="Times New Roman" w:hAnsi="Times New Roman"/>
          <w:sz w:val="28"/>
          <w:szCs w:val="28"/>
          <w:lang w:val="uk-UA"/>
        </w:rPr>
        <w:t>:</w:t>
      </w:r>
    </w:p>
    <w:p w:rsidR="007F548F" w:rsidRPr="000B03BB" w:rsidRDefault="007F548F" w:rsidP="007F548F">
      <w:pPr>
        <w:numPr>
          <w:ilvl w:val="1"/>
          <w:numId w:val="6"/>
        </w:numPr>
        <w:suppressAutoHyphens/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Постановка перед учнями мети на кожному етапі уроку.</w:t>
      </w:r>
    </w:p>
    <w:p w:rsidR="007F548F" w:rsidRPr="000B03BB" w:rsidRDefault="007F548F" w:rsidP="007F548F">
      <w:pPr>
        <w:numPr>
          <w:ilvl w:val="1"/>
          <w:numId w:val="6"/>
        </w:numPr>
        <w:suppressAutoHyphens/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Зміна видів діяльності протягом уроку.</w:t>
      </w:r>
    </w:p>
    <w:p w:rsidR="007F548F" w:rsidRPr="000B03BB" w:rsidRDefault="007F548F" w:rsidP="007F548F">
      <w:pPr>
        <w:numPr>
          <w:ilvl w:val="1"/>
          <w:numId w:val="6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Прийоми встановлення робочої дисципліни та доброзичливої атмосфери.</w:t>
      </w:r>
    </w:p>
    <w:p w:rsidR="007F548F" w:rsidRPr="000B03BB" w:rsidRDefault="007F548F" w:rsidP="007F548F">
      <w:pPr>
        <w:numPr>
          <w:ilvl w:val="1"/>
          <w:numId w:val="6"/>
        </w:numPr>
        <w:suppressAutoHyphens/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Види контролю та навчальних досягнень учнів.</w:t>
      </w:r>
    </w:p>
    <w:p w:rsidR="007F548F" w:rsidRPr="000B03BB" w:rsidRDefault="007F548F" w:rsidP="007F548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Обладнання уроку:</w:t>
      </w:r>
    </w:p>
    <w:p w:rsidR="007F548F" w:rsidRPr="000B03BB" w:rsidRDefault="007F548F" w:rsidP="007F54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Мета, місце і методика використання різних засобів навчання – унаочнення, підручника, навчальних посібників, дидактичних матеріалів, технічних засобів навчання.</w:t>
      </w:r>
    </w:p>
    <w:p w:rsidR="007F548F" w:rsidRPr="000B03BB" w:rsidRDefault="007F548F" w:rsidP="007F548F">
      <w:pPr>
        <w:ind w:left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B03BB">
        <w:rPr>
          <w:rFonts w:ascii="Times New Roman" w:hAnsi="Times New Roman"/>
          <w:i/>
          <w:sz w:val="28"/>
          <w:szCs w:val="28"/>
          <w:lang w:val="uk-UA"/>
        </w:rPr>
        <w:t>5. Підсумки уроку:</w:t>
      </w:r>
    </w:p>
    <w:p w:rsidR="007F548F" w:rsidRPr="000B03BB" w:rsidRDefault="007F548F" w:rsidP="007F54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Оцінювання вчителем якості досягнення мети та завдань уроку.</w:t>
      </w:r>
    </w:p>
    <w:p w:rsidR="007F548F" w:rsidRPr="00B6393F" w:rsidRDefault="007F548F" w:rsidP="007F54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03BB">
        <w:rPr>
          <w:rFonts w:ascii="Times New Roman" w:hAnsi="Times New Roman"/>
          <w:sz w:val="28"/>
          <w:szCs w:val="28"/>
          <w:lang w:val="uk-UA"/>
        </w:rPr>
        <w:t>Аналіз відхилень від запланованого та аргументація їх доцільності.</w:t>
      </w:r>
    </w:p>
    <w:p w:rsidR="00043BF0" w:rsidRPr="007F548F" w:rsidRDefault="00043BF0">
      <w:pPr>
        <w:rPr>
          <w:lang w:val="uk-UA"/>
        </w:rPr>
      </w:pPr>
      <w:bookmarkStart w:id="0" w:name="_GoBack"/>
      <w:bookmarkEnd w:id="0"/>
    </w:p>
    <w:sectPr w:rsidR="00043BF0" w:rsidRPr="007F548F" w:rsidSect="007F548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8F"/>
    <w:rsid w:val="00043BF0"/>
    <w:rsid w:val="007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6899-A294-4800-A488-3E6BE598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2017-01-07T14:23:00Z</dcterms:created>
  <dcterms:modified xsi:type="dcterms:W3CDTF">2017-01-07T14:23:00Z</dcterms:modified>
</cp:coreProperties>
</file>