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DF" w:rsidRDefault="00E816DF" w:rsidP="00E816DF">
      <w:pPr>
        <w:jc w:val="center"/>
        <w:rPr>
          <w:rFonts w:ascii="Times New Roman" w:hAnsi="Times New Roman" w:cs="Times New Roman"/>
          <w:b/>
          <w:bCs/>
          <w:color w:val="C66D00"/>
          <w:sz w:val="40"/>
          <w:szCs w:val="40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C66D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3627120</wp:posOffset>
            </wp:positionH>
            <wp:positionV relativeFrom="paragraph">
              <wp:posOffset>-147320</wp:posOffset>
            </wp:positionV>
            <wp:extent cx="3375025" cy="2241550"/>
            <wp:effectExtent l="19050" t="0" r="0" b="0"/>
            <wp:wrapSquare wrapText="bothSides"/>
            <wp:docPr id="1" name="Рисунок 1" descr="C:\Documents and Settings\User\Рабочий стол\нові фото на сайт\imgpreview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і фото на сайт\imgpreview (1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25" cy="224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16DF">
        <w:rPr>
          <w:rFonts w:ascii="Times New Roman" w:hAnsi="Times New Roman" w:cs="Times New Roman"/>
          <w:b/>
          <w:bCs/>
          <w:color w:val="C66D00"/>
          <w:sz w:val="40"/>
          <w:szCs w:val="40"/>
          <w:shd w:val="clear" w:color="auto" w:fill="FFFFFF"/>
          <w:lang w:val="uk-UA"/>
        </w:rPr>
        <w:t>К</w:t>
      </w:r>
      <w:r w:rsidR="00D43487" w:rsidRPr="00E816DF">
        <w:rPr>
          <w:rFonts w:ascii="Times New Roman" w:hAnsi="Times New Roman" w:cs="Times New Roman"/>
          <w:b/>
          <w:bCs/>
          <w:color w:val="C66D00"/>
          <w:sz w:val="40"/>
          <w:szCs w:val="40"/>
          <w:shd w:val="clear" w:color="auto" w:fill="FFFFFF"/>
          <w:lang w:val="uk-UA"/>
        </w:rPr>
        <w:t xml:space="preserve">ому важко дається </w:t>
      </w:r>
    </w:p>
    <w:p w:rsidR="00D43487" w:rsidRPr="00E816DF" w:rsidRDefault="00D43487" w:rsidP="00E816DF">
      <w:pPr>
        <w:jc w:val="center"/>
        <w:rPr>
          <w:rFonts w:ascii="Times New Roman" w:hAnsi="Times New Roman" w:cs="Times New Roman"/>
          <w:sz w:val="40"/>
          <w:szCs w:val="40"/>
        </w:rPr>
      </w:pPr>
      <w:r w:rsidRPr="00E816DF">
        <w:rPr>
          <w:rFonts w:ascii="Times New Roman" w:hAnsi="Times New Roman" w:cs="Times New Roman"/>
          <w:b/>
          <w:bCs/>
          <w:color w:val="C66D00"/>
          <w:sz w:val="40"/>
          <w:szCs w:val="40"/>
          <w:shd w:val="clear" w:color="auto" w:fill="FFFFFF"/>
          <w:lang w:val="uk-UA"/>
        </w:rPr>
        <w:t>перший клас?</w:t>
      </w:r>
      <w:r w:rsidR="00E816DF" w:rsidRPr="00E816D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43487" w:rsidRPr="00D43487" w:rsidRDefault="00D43487" w:rsidP="00D4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Чому частина дітей успішно освоюють шкільні премудрості, а інша частина - з тягарем на плечах? Чому вже в першому класі дитина стає невстигаючою?</w:t>
      </w:r>
      <w:r w:rsidRPr="00D4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br/>
      </w:r>
      <w:r w:rsidRPr="00D4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br/>
        <w:t>Насправді поняття «невстигаючий учень» неоднозначно. Фахівці виділяють неуспішність, так би мовити, глобальну (коли дитина з гнітючою стабільністю «не тягне» обидва основні предмети - і математику, і мову, тобто письмо + читання) і специфічну (неуспішність лише з окремих предметів: наприклад, читає дитина чудово, а от математика їй не дається зовсім - або навпаки).</w:t>
      </w:r>
      <w:r w:rsidRPr="00D4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br/>
      </w:r>
      <w:r w:rsidRPr="00D4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br/>
        <w:t>Пояснюються ці два різних види відставання у навчанні (глобальний і ситуативний), звичайно, різними причинами, але головні з них - недоліки у розвитку пізнавальної сфери та низька мотивація у дитини.</w:t>
      </w:r>
      <w:r w:rsidRPr="00D4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br/>
      </w:r>
      <w:r w:rsidRPr="00D4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br/>
        <w:t>Психологи виділяють зазвичай три групи невстигаючих першокласників:</w:t>
      </w:r>
      <w:r w:rsidRPr="00D4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br/>
      </w:r>
      <w:r w:rsidRPr="00D4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br/>
        <w:t>- Дітки з низькою інтенсивністю навчальної діяльності;</w:t>
      </w:r>
      <w:r w:rsidRPr="00D4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br/>
        <w:t>- Дітки з низькою ефективністю навчальної діяльності;</w:t>
      </w:r>
      <w:r w:rsidRPr="00D4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br/>
        <w:t>- Дітки з поєднанням цих проблем в різній комбінації.</w:t>
      </w:r>
      <w:r w:rsidRPr="00D4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br/>
      </w:r>
      <w:r w:rsidRPr="00D4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br/>
        <w:t>Діти, яких відносять до першої групи, що називається, «не знаходять себе» у навчанні. Як тільки з'ясовується, що вчитися не так-то просто, дитина втрачає до навчання інтерес і працює «упівсили», тому що головними його мотивом є не пізнання, а прагнення до визнання, похвалу, і / або лідерства. І якщо немає можливості бути першим у навчанні, дитина обирає найлегший для себе шлях: вона знижує інтенсивність занять до мінімуму (так, щоб «не перепадало») і концентрує свої сили замість цього на чомусь іншому.</w:t>
      </w:r>
      <w:r w:rsidRPr="00D4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br/>
      </w:r>
      <w:r w:rsidRPr="00D4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br/>
        <w:t>Добре, якщо це «інше» виявиться соціально прийнятним позашкільним заняттям: спортом, прикладним мистецтвом і тошо. Однак нерідко справа йде гірше: дитина намагається завоювати лідерство в класі «всіма правдами і неправдами», залучаючи до себе увагу, як уміє - нерідко і асоціальними способами.</w:t>
      </w:r>
      <w:r w:rsidRPr="00D4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br/>
      </w:r>
      <w:r w:rsidRPr="00D4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br/>
        <w:t>Словом, ці діти ходять в школу не вчитися, а спілкуватися і самостверджуватися. Оскільки кожен шукає те, що йому найбільше бракує, можна зробити висновок про те, що проблема криється саме в недоліку прийняття дитини оточуючими і самим собою, відсутністю у неї в свої 6-7 років спокійної впевненості в тому, що вона - хороша, кохана і успішна .</w:t>
      </w:r>
      <w:r w:rsidRPr="00D4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br/>
      </w:r>
      <w:r w:rsidRPr="00D4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br/>
        <w:t xml:space="preserve">Дітки другого типу, як то кажуть, і раді б, та не можуть. Їх труднощі пояснюються тим, що у них просто не вистачає словникового запасу, досвіду спілкування і пізнань про навколишній світ, загального інтелектуального розвитку. Це пояснюється або низьким </w:t>
      </w:r>
      <w:r w:rsidRPr="00D4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культурним рівнем батьків, які не змогли всього цього забезпечити, або мікро</w:t>
      </w:r>
      <w:r w:rsidR="00E81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вра</w:t>
      </w:r>
      <w:r w:rsidRPr="00D4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жен</w:t>
      </w:r>
      <w:r w:rsidR="00E81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</w:t>
      </w:r>
      <w:r w:rsidRPr="00D4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ям</w:t>
      </w:r>
      <w:r w:rsidR="00E81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и </w:t>
      </w:r>
      <w:r w:rsidRPr="00D4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кори головного мозку у дитини (або і тим, і іншим разом).</w:t>
      </w:r>
      <w:r w:rsidRPr="00D4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br/>
      </w:r>
      <w:r w:rsidRPr="00D4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br/>
        <w:t>Окремою підгрупою тут можна виділити ліворуких дітей (їх близько 10% - тобто в кожному класі як мінімум один знайдеться). Такі дітки мають певні особливості мислення, вони пишуть дещо по-іншому і навіть думають не так, як «звичайні» діти. На щастя, в наші дні практично вже не зустрічаються педагоги, які прагнуть «переучувати» таких малюків (оскільки тема про шкоду такий «перековування» вже давно досліджена і багаторазово озвучена): адже це не порок, не каприз і не впертість, це - особливість розвитку дитини. Однак програма середньої школи орієнтована як і раніше на дітей «традиційних», тому багато проблем лівш</w:t>
      </w:r>
      <w:r w:rsidR="00E81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</w:t>
      </w:r>
      <w:r w:rsidRPr="00D4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як і раніше залишаються актуальними: їм важче дається письмо, і саме їх стосується проблема «специфічної» (тобто - однобокою) неуспішності.</w:t>
      </w:r>
      <w:r w:rsidRPr="00D43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br/>
      </w:r>
    </w:p>
    <w:p w:rsidR="00D43487" w:rsidRPr="00D43487" w:rsidRDefault="00D43487" w:rsidP="00D434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434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Діти третьої групи найбільш проблемні в сенсі прогнозу розвитку ситуації: вони психологічно не готові до школи. Іншими словами, такі дітки не вміють і не хочуть вчитися, їм незрозуміло, навіщо це взагалі потрібно і яке задоволення можна отримати від «добування» нових знань: інтелектуально вони абсолютно пасивні.</w:t>
      </w:r>
    </w:p>
    <w:p w:rsidR="00D43487" w:rsidRPr="00D43487" w:rsidRDefault="00D43487" w:rsidP="00D434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434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Джерело: http://perezvin.at.ua</w:t>
      </w:r>
    </w:p>
    <w:p w:rsidR="00FA3275" w:rsidRPr="00E816DF" w:rsidRDefault="00FA3275" w:rsidP="00D4348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A3275" w:rsidRPr="00E816DF" w:rsidSect="00E816DF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grammar="clean"/>
  <w:defaultTabStop w:val="708"/>
  <w:characterSpacingControl w:val="doNotCompress"/>
  <w:compat/>
  <w:rsids>
    <w:rsidRoot w:val="00FA3275"/>
    <w:rsid w:val="00B036B9"/>
    <w:rsid w:val="00B1030D"/>
    <w:rsid w:val="00D43487"/>
    <w:rsid w:val="00E816DF"/>
    <w:rsid w:val="00FA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3275"/>
  </w:style>
  <w:style w:type="character" w:styleId="a3">
    <w:name w:val="Strong"/>
    <w:basedOn w:val="a0"/>
    <w:uiPriority w:val="22"/>
    <w:qFormat/>
    <w:rsid w:val="00FA3275"/>
    <w:rPr>
      <w:b/>
      <w:bCs/>
    </w:rPr>
  </w:style>
  <w:style w:type="paragraph" w:styleId="a4">
    <w:name w:val="Normal (Web)"/>
    <w:basedOn w:val="a"/>
    <w:uiPriority w:val="99"/>
    <w:semiHidden/>
    <w:unhideWhenUsed/>
    <w:rsid w:val="00FA3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A327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1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2016-02-19T00:55:00Z</dcterms:created>
  <dcterms:modified xsi:type="dcterms:W3CDTF">2016-02-19T06:52:00Z</dcterms:modified>
</cp:coreProperties>
</file>