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9C" w:rsidRPr="00FA7524" w:rsidRDefault="00FA7524" w:rsidP="00FA7524">
      <w:pPr>
        <w:spacing w:line="240" w:lineRule="auto"/>
        <w:jc w:val="center"/>
        <w:rPr>
          <w:rFonts w:ascii="Times New Roman" w:hAnsi="Times New Roman" w:cs="Times New Roman"/>
          <w:color w:val="548DD4" w:themeColor="text2" w:themeTint="99"/>
          <w:sz w:val="40"/>
          <w:szCs w:val="40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548DD4" w:themeColor="text2" w:themeTint="99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-612140</wp:posOffset>
            </wp:positionV>
            <wp:extent cx="3488055" cy="3143885"/>
            <wp:effectExtent l="19050" t="0" r="0" b="0"/>
            <wp:wrapSquare wrapText="bothSides"/>
            <wp:docPr id="45" name="Рисунок 7" descr="/Files/images/ді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Files/images/діт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E9C" w:rsidRPr="00FA7524"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  <w:shd w:val="clear" w:color="auto" w:fill="FFFFFF"/>
          <w:lang w:val="uk-UA"/>
        </w:rPr>
        <w:t>Як дізнатися про таланти дитини</w:t>
      </w:r>
    </w:p>
    <w:p w:rsidR="00B1030D" w:rsidRPr="00BC2DF9" w:rsidRDefault="004E1E9C" w:rsidP="00BC2DF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Ваша дитина обов'язково має обдарованість в одній із восьми сфер людської діяльності. Оцінити правильність вашого припущення щодо здібностей дитини або допомогти в цій найважливішій справі може тест-анкета, розроблена вченими-психологами, фахівцями в області дитячої психології А. де </w:t>
      </w:r>
      <w:proofErr w:type="spellStart"/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Хааном</w:t>
      </w:r>
      <w:proofErr w:type="spellEnd"/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Г. Кафом і поширена у США.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Отже, у вашої дитини очевидні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технічні здібності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якщо вона: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цікавиться найрізноманітнішими механізмами і машинами;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любить конструювати моделі, прилади, радіоапаратуру;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сама «докопується» до причин несправностей і капризів механізмів або апаратури, любить загадкові поломки або збої в роботі механізмів;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може лагодити зіпсовані прилади і механізми, використовувати старі деталі для створення нових іграшок, приладів, виробів, знаходить оригінальні рішення;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любить і вміє малювати («бачить») креслення й ескізи механізмів;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цікавиться спеціальною, навіть дорослою технічною літературою.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(б характерних ознак.)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Ваша дитина має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музичний талант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якщо вона: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любить музику і музичні записи, завжди прагне туди,де можна послухати музику;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дуже швидко і легко відгукується на ритм і мелодію,уважно дослухається до них, легко їх запам'ятовує;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якщо співає або грає на музичному інструменті, вкладає у виконання багато почуттів й енергії, а також свій настрій;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складає свої власні мелодії;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навчилася або вчиться грати на будь-якому музичному інструменті.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(5 характерних ознак.)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У вашої дитини здібності до</w:t>
      </w:r>
      <w:r w:rsidRPr="00BC2DF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наукової праці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якщо вона: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має явно виражену здатність до розуміння абстрактних понять, до узагальнень;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вміє чітко виразити словами чужу і власну думку або спостереження, причому нерідко записує їх не з метою похвалитися, а для себе;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любить читати науково-популярні видання, дорослі статті і книги, випереджаючи в цьому однолітків на кілька років, причому віддає перевагу цій, а не розважальній літературі;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часто намагається знайти власне пояснення причин і змісту найрізноманітніших подій;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із задоволенням проводить час за створенням власних проектів, конструкцій, схем, колекцій;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не сумує і ненадовго остигає до роботи, якщо її винахід чи проект не підтримані або осміяні.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(6 характерних ознак.)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Артистичний талант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проявиться у вашої дитини тим, що вона: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часто, коли їй не вистачає слів, виражає свої почуття мімікою, жестами і рухами;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прагне викликати емоційні реакції в інших, коли з захопленням про щось розповідає;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змінює тональність і виразність голосу, мимоволі наслідуючи людину, про яку розповідає;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з великим бажанням виступає перед аудиторією, до того ж прагне, щоб її глядачами були дорослі;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з легкістю, яка дивує вас, «передражнює» чиїсь звички, пози;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пластична і відкрита до усього нового;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любить і розуміє значення красивого або характерного одягу.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(7 характерних ознак.)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У вашої дитини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неабиякий інтелект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якщо вона: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добре говорить, ясно мислить, розуміє недоговорене, уловлює причини й мотиви вчинків інших людей;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має гарну пам'ять;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легко і швидко схоплює новий шкільний матеріал;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задає дуже багато продуманих і виправданих ситуацією питань;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любить читати книги, до того ж за своєю власною програмою, яка на кілька років випереджає шкільну;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випереджає своїх однолітків у навчанні, до того ж необов'язково є відмінником, часто скаржиться, що в школі їй нудно.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набагато краще і ширше за багатьох своїх однолітків інформована про події й проблеми, які не стосуються її безпосередньо;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має почуття власної гідності і здорового глузду, розважлива не по роках;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дуже сприйнятлива, спостережлива, швидко, але необов'язково гостро реагує на все нове й несподіване в житті.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(9 характерних ознак.)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Не треба сердитися на вашого пустуна — просто в нього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спортивний талант: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він енергійний і весь час хоче рухатися;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він дуже хоробрий і не боїться синців і шишок;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він майже завжди бере верх у бійках або виграє в якій-небудь спортивній грі;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невідомо, коли він встиг навчитися спритно управлятися з ковзанами і лижами, м'ячами і ключками;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краще за багатьох інших однолітків фізично розвинений і координований у рухах, рухається легко, пластично, граціозно;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надає перевагу змаганням, навіть безцільній біганині, а не книгам і спокійним розвагам;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здається, що він ніколи серйозно не стомлюється;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неважливо, чи цікавиться він усіма видами спорту або якимось одним, але в нього є свій герой-спортсмен, якого він наслідує: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(8 характерних ознак.)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У вашої дитини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літературне обдаровання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якщо вона: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— розповідаючи про що-небудь, вміє дотримуватися обраного сюжету, не втрачає 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основну думку;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любить фантазувати або імпровізувати на тему дійсної події, до того ж додає до опису події щось нове і незвичайне;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обирає у своїх усних або письмових розповідях такі слова, які добре передають емоційний стан і почуття героїв сюжету;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зображує персонажів своїх фантазій живими і цікавими;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любить на самоті писати оповідання, вірші, не боїться почати писати роман про власне життя...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(5 характерних ознак.)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І, нарешті,</w:t>
      </w:r>
      <w:r w:rsidRPr="00BC2DF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художні здібності</w:t>
      </w:r>
      <w:r w:rsidRPr="00BC2D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вашої дитини можуть проявитися в тому, що вона: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не знаходячи слів або захлинаючись ними, вдається до малювання або ліплення для того, щоб виразити свої почуття або настрій;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— у своїх малюнках і картинах відображає все розмаїття за допомогою анкетування все ж таки досить простий, а талант має властивість тривалий час вести «прихований спосіб життя» і не проявлятися бурхливо і яскраво. Непогано, якщо ви проведете таку ж роботу з іншою дитиною, однолітком вашого малюка, це допоможе вам упевнитися в отриманих висновках.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І останнє зауваження — цю анкету можна застосовувати для анкетування дітей вже з п'яти років, хоча її точність значно підвищується, коли дитині виповнюється шість—сім років.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А тепер за справу!..</w:t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C2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матеріалами http://mir-shkola.ucoz.ua</w:t>
      </w:r>
      <w:r w:rsidRPr="00BC2D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br/>
      </w:r>
      <w:r w:rsidRPr="00BC2DF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Джерело: http://mir-shkola.ucoz.ua</w:t>
      </w:r>
    </w:p>
    <w:sectPr w:rsidR="00B1030D" w:rsidRPr="00BC2DF9" w:rsidSect="00BC2DF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E1E9C"/>
    <w:rsid w:val="004E1E9C"/>
    <w:rsid w:val="00B1030D"/>
    <w:rsid w:val="00BC2DF9"/>
    <w:rsid w:val="00FA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E9C"/>
  </w:style>
  <w:style w:type="character" w:styleId="a3">
    <w:name w:val="Strong"/>
    <w:basedOn w:val="a0"/>
    <w:uiPriority w:val="22"/>
    <w:qFormat/>
    <w:rsid w:val="004E1E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2016-02-19T00:50:00Z</dcterms:created>
  <dcterms:modified xsi:type="dcterms:W3CDTF">2016-02-19T06:28:00Z</dcterms:modified>
</cp:coreProperties>
</file>