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4D" w:rsidRPr="00494D4D" w:rsidRDefault="00494D4D" w:rsidP="00494D4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</w:pPr>
      <w:bookmarkStart w:id="0" w:name="_GoBack"/>
      <w:r w:rsidRPr="00494D4D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 xml:space="preserve">Безпечний </w:t>
      </w:r>
      <w:r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>І</w:t>
      </w:r>
      <w:r w:rsidRPr="00494D4D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>нтернет</w:t>
      </w:r>
    </w:p>
    <w:bookmarkEnd w:id="0"/>
    <w:p w:rsidR="00494D4D" w:rsidRPr="00494D4D" w:rsidRDefault="00494D4D" w:rsidP="00494D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7B75">
        <w:rPr>
          <w:rFonts w:ascii="Arial" w:eastAsia="Times New Roman" w:hAnsi="Arial" w:cs="Arial"/>
          <w:noProof/>
          <w:color w:val="4E2800"/>
          <w:sz w:val="20"/>
          <w:szCs w:val="20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526C206" wp14:editId="7AEE40C2">
            <wp:simplePos x="0" y="0"/>
            <wp:positionH relativeFrom="column">
              <wp:posOffset>4106545</wp:posOffset>
            </wp:positionH>
            <wp:positionV relativeFrom="paragraph">
              <wp:posOffset>139700</wp:posOffset>
            </wp:positionV>
            <wp:extent cx="2453640" cy="2324100"/>
            <wp:effectExtent l="0" t="0" r="3810" b="0"/>
            <wp:wrapTight wrapText="bothSides">
              <wp:wrapPolygon edited="0">
                <wp:start x="4193" y="0"/>
                <wp:lineTo x="2012" y="177"/>
                <wp:lineTo x="168" y="1416"/>
                <wp:lineTo x="168" y="2833"/>
                <wp:lineTo x="839" y="5666"/>
                <wp:lineTo x="0" y="5843"/>
                <wp:lineTo x="0" y="8675"/>
                <wp:lineTo x="1174" y="11331"/>
                <wp:lineTo x="1174" y="11508"/>
                <wp:lineTo x="1677" y="14341"/>
                <wp:lineTo x="4193" y="16997"/>
                <wp:lineTo x="1509" y="19830"/>
                <wp:lineTo x="1509" y="20715"/>
                <wp:lineTo x="3019" y="21423"/>
                <wp:lineTo x="4696" y="21423"/>
                <wp:lineTo x="20460" y="21423"/>
                <wp:lineTo x="20627" y="21423"/>
                <wp:lineTo x="20963" y="19830"/>
                <wp:lineTo x="21466" y="12039"/>
                <wp:lineTo x="21466" y="10623"/>
                <wp:lineTo x="20963" y="8498"/>
                <wp:lineTo x="19957" y="5311"/>
                <wp:lineTo x="19286" y="4249"/>
                <wp:lineTo x="18112" y="2833"/>
                <wp:lineTo x="18280" y="1239"/>
                <wp:lineTo x="14422" y="354"/>
                <wp:lineTo x="6708" y="0"/>
                <wp:lineTo x="4193" y="0"/>
              </wp:wrapPolygon>
            </wp:wrapTight>
            <wp:docPr id="1" name="cc-m-textwithimage-image-10161184693" descr="https://image.jimcdn.com/app/cms/image/transf/dimension=227x1024:format=gif/path/se6c0e554e279cc34/image/i349d5fa99a61ce67/version/1461146099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0161184693" descr="https://image.jimcdn.com/app/cms/image/transf/dimension=227x1024:format=gif/path/se6c0e554e279cc34/image/i349d5fa99a61ce67/version/1461146099/imag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t>Сьогодні Інтернетом користується понад чверть населення земної кулі – 1,9 млрд. людей. Середній рівень Інтернет-проникнення у світі наближається до 30%, а в розвинених європейських країнах цей показник досягає 70%. В Україні ця цифра становить 10-12 млн. осіб – близько чверті населення країни. При цьому діти потрапили в Мережу значно раніше за дорослих. На тлі стабільно високого рівня користування Інтернетом серед дітей віку 11-14 і 15-17 років, також зростає число дітей молодшого віку (6-10 років). У зв'язку із цим виникає проблема забезпечення безпеки дітей. А хто їм може в цьому допомогти, якщо не батьки?</w:t>
      </w:r>
    </w:p>
    <w:p w:rsidR="00494D4D" w:rsidRPr="00494D4D" w:rsidRDefault="00494D4D" w:rsidP="00494D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494D4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Виконання наступних пунктів допоможе захистити вашу дитину під час перебування її в мережі:</w:t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  <w:t>1. Разом з дітьми розробіть правила користування Інтернетом. Особливо домовтеся з ними про прийнятний час роботи в Інтернеті і сайти, до яких вони збираються заходити.</w:t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  <w:t>2. Знайдіть час для відвідування сайтів разом з дітьми та заохочуйте їх ділитися з вами знаннями, отриманими в Інтернеті.</w:t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  <w:t>3. Якщо діти спілкуються в чатах, використовують програми миттєвого обміну повідомленнями, грають або займаються чимось іншим, що вимагає реєстраційного імені, допоможіть дитині його вибрати і переконайтеся, що воно не містить ніякої особистої інформації.</w:t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  <w:t>4. Наполягайте на тому, щоб діти ніколи не видавали своєї адреси, номера телефону або іншої особистої інформації. Наприклад, місце навчання або улюблені місця для прогулянки.</w:t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  <w:t>5. Навчайте дітей не розміщувати свої чи сімейні фотографії.</w:t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  <w:t>6. Поясніть, що давати свої паролі не можна нікому, крім батьків, навіть найближчим друзям.</w:t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7. Поясніть, що не потрібно відповідати на невиховані й грубі листи. Якщо отримали </w:t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такі листи, то потрібно сповістити про це батьків чи вчителів.</w:t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  <w:t>8. Скажіть дітям, що їм не слід зустрічатися з людьми, яких вони знають тільки з Інтернету. Поясніть, що ці люди можуть виявитися зовсім не тими, за кого себе видають. Якщо ж це необхідно, то спочатку треба спитати дозволу батьків. Зустріч у громадському місці та й у присутності батьків.</w:t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  <w:t>9. Скажіть дітям, що не все, що вони читають або бачать в Інтернеті, - правда. Привчіть їх запитувати вас, якщо вони не впевнені.</w:t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  <w:t>10. Навчіть дітей поважати інших в Інтернеті. Переконайтеся, що вони знають про те, що правила етикету діють скрізь – навіть у віртуальному світі.</w:t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  <w:t>11. Наполягайте, щоб діти не завантажували музику, комп'ютерні ігри та інші програми без вашого дозволу.</w:t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  <w:t>12. Поясніть, наскільки небезпечно для комп’ютера переходити на посилання, адреси яких вам невідомі.</w:t>
      </w:r>
    </w:p>
    <w:p w:rsidR="00043BF0" w:rsidRPr="00494D4D" w:rsidRDefault="00494D4D" w:rsidP="00494D4D">
      <w:pPr>
        <w:rPr>
          <w:rFonts w:ascii="Times New Roman" w:hAnsi="Times New Roman" w:cs="Times New Roman"/>
          <w:sz w:val="28"/>
          <w:szCs w:val="28"/>
        </w:rPr>
      </w:pPr>
      <w:r w:rsidRPr="00494D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13. Контролюйте діяльність дітей в Інтернеті за допомогою сучасних програм. Вони допоможуть відфільтрувати шкідливий вміст, з'ясувати, які сайти відвідує дитина і що вона на них робить.</w:t>
      </w:r>
      <w:r w:rsidRPr="00494D4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043BF0" w:rsidRPr="00494D4D" w:rsidSect="00494D4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4D"/>
    <w:rsid w:val="00043BF0"/>
    <w:rsid w:val="0049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F8BC"/>
  <w15:chartTrackingRefBased/>
  <w15:docId w15:val="{7EA77324-B6D4-45DC-9994-A65D8035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4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D4D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2017-01-22T14:40:00Z</dcterms:created>
  <dcterms:modified xsi:type="dcterms:W3CDTF">2017-01-22T14:44:00Z</dcterms:modified>
</cp:coreProperties>
</file>